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A893" w14:textId="713AD947" w:rsidR="000B78BB" w:rsidRPr="00452C55" w:rsidRDefault="0064402B" w:rsidP="00452C55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2C55">
        <w:rPr>
          <w:rFonts w:ascii="Times New Roman" w:hAnsi="Times New Roman" w:cs="Times New Roman"/>
          <w:b/>
          <w:bCs/>
          <w:sz w:val="24"/>
          <w:szCs w:val="24"/>
        </w:rPr>
        <w:t>PRITUŽBE PACIJENATA/KORISNIKA USLUGA</w:t>
      </w:r>
    </w:p>
    <w:p w14:paraId="02E65FF6" w14:textId="3CAFB149" w:rsidR="0064402B" w:rsidRDefault="0064402B" w:rsidP="00452C5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4402B">
        <w:rPr>
          <w:rFonts w:ascii="Times New Roman" w:hAnsi="Times New Roman" w:cs="Times New Roman"/>
          <w:sz w:val="24"/>
          <w:szCs w:val="24"/>
        </w:rPr>
        <w:t>Poštovani pacijenti/korisnici usluga</w:t>
      </w:r>
    </w:p>
    <w:p w14:paraId="2DA78F32" w14:textId="3EFE8A6D" w:rsidR="0064402B" w:rsidRDefault="0064402B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Politika Službe za mikrobiologiju </w:t>
      </w:r>
      <w:r w:rsidRPr="0064402B">
        <w:rPr>
          <w:rFonts w:ascii="Times New Roman" w:hAnsi="Times New Roman" w:cs="Times New Roman"/>
          <w:sz w:val="24"/>
          <w:szCs w:val="24"/>
        </w:rPr>
        <w:t>je pružiti što kvalitetniju uslugu svojim pacijentima/korisnicima</w:t>
      </w:r>
      <w:r>
        <w:rPr>
          <w:rFonts w:ascii="Times New Roman" w:hAnsi="Times New Roman" w:cs="Times New Roman"/>
          <w:sz w:val="24"/>
          <w:szCs w:val="24"/>
        </w:rPr>
        <w:t xml:space="preserve"> usluga</w:t>
      </w:r>
      <w:r w:rsidRPr="0064402B">
        <w:rPr>
          <w:rFonts w:ascii="Times New Roman" w:hAnsi="Times New Roman" w:cs="Times New Roman"/>
          <w:sz w:val="24"/>
          <w:szCs w:val="24"/>
        </w:rPr>
        <w:t xml:space="preserve">, kroz uspostavu, održavanje i trajno poboljšavanje </w:t>
      </w:r>
      <w:r>
        <w:rPr>
          <w:rFonts w:ascii="Times New Roman" w:hAnsi="Times New Roman" w:cs="Times New Roman"/>
          <w:sz w:val="24"/>
          <w:szCs w:val="24"/>
        </w:rPr>
        <w:t>sustava upravljanja</w:t>
      </w:r>
      <w:r w:rsidRPr="0064402B">
        <w:rPr>
          <w:rFonts w:ascii="Times New Roman" w:hAnsi="Times New Roman" w:cs="Times New Roman"/>
          <w:sz w:val="24"/>
          <w:szCs w:val="24"/>
        </w:rPr>
        <w:t>, kako bi se osigurali pouzdani i točni rezultati ispitivanja. To podrazumijeva kontinuirano praćenje svih faza rada i uvažavanje svih povratnih informacija dobivenih od pacijenata/korisnika</w:t>
      </w:r>
      <w:r>
        <w:rPr>
          <w:rFonts w:ascii="Times New Roman" w:hAnsi="Times New Roman" w:cs="Times New Roman"/>
          <w:sz w:val="24"/>
          <w:szCs w:val="24"/>
        </w:rPr>
        <w:t xml:space="preserve"> usluga</w:t>
      </w:r>
      <w:r w:rsidRPr="0064402B">
        <w:rPr>
          <w:rFonts w:ascii="Times New Roman" w:hAnsi="Times New Roman" w:cs="Times New Roman"/>
          <w:sz w:val="24"/>
          <w:szCs w:val="24"/>
        </w:rPr>
        <w:t>.</w:t>
      </w:r>
    </w:p>
    <w:p w14:paraId="5245DEC6" w14:textId="25742CD7" w:rsidR="000B78BB" w:rsidRDefault="000B78BB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niste zadovoljni kvalitetom pružene zdravstvene usluge, imate pravo uputiti </w:t>
      </w:r>
      <w:r w:rsidRPr="000B78BB">
        <w:rPr>
          <w:rFonts w:ascii="Times New Roman" w:hAnsi="Times New Roman" w:cs="Times New Roman"/>
          <w:b/>
          <w:bCs/>
          <w:sz w:val="24"/>
          <w:szCs w:val="24"/>
        </w:rPr>
        <w:t>prigovor</w:t>
      </w:r>
      <w:r>
        <w:rPr>
          <w:rFonts w:ascii="Times New Roman" w:hAnsi="Times New Roman" w:cs="Times New Roman"/>
          <w:sz w:val="24"/>
          <w:szCs w:val="24"/>
        </w:rPr>
        <w:t xml:space="preserve"> (usmeno izražavanje nezadovoljstva) ili </w:t>
      </w:r>
      <w:r w:rsidRPr="000B78BB">
        <w:rPr>
          <w:rFonts w:ascii="Times New Roman" w:hAnsi="Times New Roman" w:cs="Times New Roman"/>
          <w:b/>
          <w:bCs/>
          <w:sz w:val="24"/>
          <w:szCs w:val="24"/>
        </w:rPr>
        <w:t>pritužbu</w:t>
      </w:r>
      <w:r>
        <w:rPr>
          <w:rFonts w:ascii="Times New Roman" w:hAnsi="Times New Roman" w:cs="Times New Roman"/>
          <w:sz w:val="24"/>
          <w:szCs w:val="24"/>
        </w:rPr>
        <w:t xml:space="preserve"> (pismeno izražavanje nezadovoljstva).</w:t>
      </w:r>
    </w:p>
    <w:p w14:paraId="1EE52709" w14:textId="2A7F6C35" w:rsidR="000B78BB" w:rsidRPr="00042A6D" w:rsidRDefault="000B78BB" w:rsidP="00452C5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A6D">
        <w:rPr>
          <w:rFonts w:ascii="Times New Roman" w:hAnsi="Times New Roman" w:cs="Times New Roman"/>
          <w:b/>
          <w:bCs/>
          <w:sz w:val="24"/>
          <w:szCs w:val="24"/>
        </w:rPr>
        <w:t>Prigovor</w:t>
      </w:r>
    </w:p>
    <w:p w14:paraId="0CB8D332" w14:textId="572BC94D" w:rsidR="000B78BB" w:rsidRDefault="00042A6D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D">
        <w:rPr>
          <w:rFonts w:ascii="Times New Roman" w:hAnsi="Times New Roman" w:cs="Times New Roman"/>
          <w:sz w:val="24"/>
          <w:szCs w:val="24"/>
        </w:rPr>
        <w:t xml:space="preserve">Usmeni prigovor </w:t>
      </w:r>
      <w:r>
        <w:rPr>
          <w:rFonts w:ascii="Times New Roman" w:hAnsi="Times New Roman" w:cs="Times New Roman"/>
          <w:sz w:val="24"/>
          <w:szCs w:val="24"/>
        </w:rPr>
        <w:t>možete uputiti</w:t>
      </w:r>
      <w:r w:rsidRPr="00042A6D">
        <w:rPr>
          <w:rFonts w:ascii="Times New Roman" w:hAnsi="Times New Roman" w:cs="Times New Roman"/>
          <w:sz w:val="24"/>
          <w:szCs w:val="24"/>
        </w:rPr>
        <w:t xml:space="preserve"> osoblju </w:t>
      </w:r>
      <w:r>
        <w:rPr>
          <w:rFonts w:ascii="Times New Roman" w:hAnsi="Times New Roman" w:cs="Times New Roman"/>
          <w:sz w:val="24"/>
          <w:szCs w:val="24"/>
        </w:rPr>
        <w:t>Službe za mikrobiologiju koje će</w:t>
      </w:r>
      <w:r w:rsidRPr="00042A6D">
        <w:rPr>
          <w:rFonts w:ascii="Times New Roman" w:hAnsi="Times New Roman" w:cs="Times New Roman"/>
          <w:sz w:val="24"/>
          <w:szCs w:val="24"/>
        </w:rPr>
        <w:t xml:space="preserve"> pokušati odmah riješiti </w:t>
      </w:r>
      <w:r>
        <w:rPr>
          <w:rFonts w:ascii="Times New Roman" w:hAnsi="Times New Roman" w:cs="Times New Roman"/>
          <w:sz w:val="24"/>
          <w:szCs w:val="24"/>
        </w:rPr>
        <w:t xml:space="preserve">prigovor </w:t>
      </w:r>
      <w:r w:rsidRPr="00042A6D">
        <w:rPr>
          <w:rFonts w:ascii="Times New Roman" w:hAnsi="Times New Roman" w:cs="Times New Roman"/>
          <w:sz w:val="24"/>
          <w:szCs w:val="24"/>
        </w:rPr>
        <w:t xml:space="preserve">otklanjanjem činjenica radi kojih je prigovor upućen. Ukoliko to nije moguće osoblje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42A6D">
        <w:rPr>
          <w:rFonts w:ascii="Times New Roman" w:hAnsi="Times New Roman" w:cs="Times New Roman"/>
          <w:sz w:val="24"/>
          <w:szCs w:val="24"/>
        </w:rPr>
        <w:t xml:space="preserve"> dužno uputiti podnositelja prigovora </w:t>
      </w:r>
      <w:r>
        <w:rPr>
          <w:rFonts w:ascii="Times New Roman" w:hAnsi="Times New Roman" w:cs="Times New Roman"/>
          <w:sz w:val="24"/>
          <w:szCs w:val="24"/>
        </w:rPr>
        <w:t>na mogućnost pisane pritužbe.</w:t>
      </w:r>
    </w:p>
    <w:p w14:paraId="4D4927B1" w14:textId="5CF72568" w:rsidR="00042A6D" w:rsidRDefault="00042A6D" w:rsidP="00452C5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Pritužbe</w:t>
      </w:r>
    </w:p>
    <w:p w14:paraId="45334E5F" w14:textId="77777777" w:rsidR="00042A6D" w:rsidRPr="00042A6D" w:rsidRDefault="00042A6D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D">
        <w:rPr>
          <w:rFonts w:ascii="Times New Roman" w:hAnsi="Times New Roman" w:cs="Times New Roman"/>
          <w:sz w:val="24"/>
          <w:szCs w:val="24"/>
        </w:rPr>
        <w:t>Pritužbe se zaprimaju putem:</w:t>
      </w:r>
    </w:p>
    <w:p w14:paraId="22D12C70" w14:textId="77777777" w:rsidR="00042A6D" w:rsidRDefault="00042A6D" w:rsidP="00452C55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D">
        <w:rPr>
          <w:rFonts w:ascii="Times New Roman" w:hAnsi="Times New Roman" w:cs="Times New Roman"/>
          <w:sz w:val="24"/>
          <w:szCs w:val="24"/>
        </w:rPr>
        <w:t>obrasca za prijavu pritužbi/prigovora pacijenata (OB-P-1)</w:t>
      </w:r>
    </w:p>
    <w:p w14:paraId="3F46FA4B" w14:textId="212FD567" w:rsidR="00042A6D" w:rsidRPr="00452C55" w:rsidRDefault="00042A6D" w:rsidP="00452C55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6D">
        <w:rPr>
          <w:rFonts w:ascii="Times New Roman" w:hAnsi="Times New Roman" w:cs="Times New Roman"/>
          <w:sz w:val="24"/>
          <w:szCs w:val="24"/>
        </w:rPr>
        <w:t>elektroničke pošte na e-mail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2A6D">
        <w:rPr>
          <w:rFonts w:ascii="Times New Roman" w:hAnsi="Times New Roman" w:cs="Times New Roman"/>
          <w:sz w:val="24"/>
          <w:szCs w:val="24"/>
        </w:rPr>
        <w:t xml:space="preserve"> </w:t>
      </w:r>
      <w:r w:rsidRPr="00452C55">
        <w:rPr>
          <w:rFonts w:ascii="Times New Roman" w:hAnsi="Times New Roman" w:cs="Times New Roman"/>
          <w:sz w:val="24"/>
          <w:szCs w:val="24"/>
        </w:rPr>
        <w:t xml:space="preserve">prituzbemkb@zzjzosijek.hr ili </w:t>
      </w:r>
      <w:hyperlink r:id="rId5" w:history="1">
        <w:r w:rsidR="001405C9" w:rsidRPr="00452C5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nzjz-os@zzjzosijek.hr</w:t>
        </w:r>
      </w:hyperlink>
    </w:p>
    <w:p w14:paraId="7B090692" w14:textId="48C20A7D" w:rsidR="001405C9" w:rsidRDefault="001405C9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5C9">
        <w:rPr>
          <w:rFonts w:ascii="Times New Roman" w:hAnsi="Times New Roman" w:cs="Times New Roman"/>
          <w:sz w:val="24"/>
          <w:szCs w:val="24"/>
        </w:rPr>
        <w:t xml:space="preserve">Obrazac za prijavu pritužbi/prigovora pacijenata (OB-P-1) dostupan je u Prijemnoj ambulanti </w:t>
      </w:r>
      <w:r>
        <w:rPr>
          <w:rFonts w:ascii="Times New Roman" w:hAnsi="Times New Roman" w:cs="Times New Roman"/>
          <w:sz w:val="24"/>
          <w:szCs w:val="24"/>
        </w:rPr>
        <w:t>Službe za mikrobiologiju</w:t>
      </w:r>
      <w:r w:rsidRPr="001405C9">
        <w:rPr>
          <w:rFonts w:ascii="Times New Roman" w:hAnsi="Times New Roman" w:cs="Times New Roman"/>
          <w:sz w:val="24"/>
          <w:szCs w:val="24"/>
        </w:rPr>
        <w:t xml:space="preserve"> i na mrežnim stranicama N</w:t>
      </w:r>
      <w:r>
        <w:rPr>
          <w:rFonts w:ascii="Times New Roman" w:hAnsi="Times New Roman" w:cs="Times New Roman"/>
          <w:sz w:val="24"/>
          <w:szCs w:val="24"/>
        </w:rPr>
        <w:t>astavnog zavoda za javno zdravstvo Osječko-baranjske županije</w:t>
      </w:r>
      <w:r w:rsidRPr="001405C9">
        <w:rPr>
          <w:rFonts w:ascii="Times New Roman" w:hAnsi="Times New Roman" w:cs="Times New Roman"/>
          <w:sz w:val="24"/>
          <w:szCs w:val="24"/>
        </w:rPr>
        <w:t>. Osoblje MIS-a koje zaprimi zapis na obrascu OB-P-1 dužno je potpisati</w:t>
      </w:r>
      <w:r>
        <w:rPr>
          <w:rFonts w:ascii="Times New Roman" w:hAnsi="Times New Roman" w:cs="Times New Roman"/>
          <w:sz w:val="24"/>
          <w:szCs w:val="24"/>
        </w:rPr>
        <w:t xml:space="preserve"> primitak pritužbe</w:t>
      </w:r>
      <w:r w:rsidRPr="001405C9">
        <w:rPr>
          <w:rFonts w:ascii="Times New Roman" w:hAnsi="Times New Roman" w:cs="Times New Roman"/>
          <w:sz w:val="24"/>
          <w:szCs w:val="24"/>
        </w:rPr>
        <w:t>, datirati i kopirati zapis. Presliku zapisa osoblje MIS-a mora uručiti podnositelju pritužbe.</w:t>
      </w:r>
    </w:p>
    <w:p w14:paraId="18BE4476" w14:textId="19BD889F" w:rsidR="00452C55" w:rsidRDefault="00452C55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55">
        <w:rPr>
          <w:rFonts w:ascii="Times New Roman" w:hAnsi="Times New Roman" w:cs="Times New Roman"/>
          <w:sz w:val="24"/>
          <w:szCs w:val="24"/>
        </w:rPr>
        <w:t xml:space="preserve">Na pritužbu upućenu na e-mail za pritužbe </w:t>
      </w:r>
      <w:r w:rsidRPr="00042A6D">
        <w:rPr>
          <w:rFonts w:ascii="Times New Roman" w:hAnsi="Times New Roman" w:cs="Times New Roman"/>
          <w:sz w:val="24"/>
          <w:szCs w:val="24"/>
        </w:rPr>
        <w:t xml:space="preserve">prituzbemkb@zzjzosijek.hr </w:t>
      </w:r>
      <w:r w:rsidRPr="00452C55">
        <w:rPr>
          <w:rFonts w:ascii="Times New Roman" w:hAnsi="Times New Roman" w:cs="Times New Roman"/>
          <w:sz w:val="24"/>
          <w:szCs w:val="24"/>
        </w:rPr>
        <w:t>podnositelj pritužbe dobiva generiranu poruku da je pritužba zaprimljena.</w:t>
      </w:r>
    </w:p>
    <w:p w14:paraId="50312622" w14:textId="206766B0" w:rsidR="00452C55" w:rsidRDefault="00452C55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svaku primljenu pritužbu</w:t>
      </w:r>
      <w:r w:rsidRPr="00452C55">
        <w:rPr>
          <w:rFonts w:ascii="Times New Roman" w:hAnsi="Times New Roman" w:cs="Times New Roman"/>
          <w:sz w:val="24"/>
          <w:szCs w:val="24"/>
        </w:rPr>
        <w:t xml:space="preserve"> prikuplja</w:t>
      </w:r>
      <w:r>
        <w:rPr>
          <w:rFonts w:ascii="Times New Roman" w:hAnsi="Times New Roman" w:cs="Times New Roman"/>
          <w:sz w:val="24"/>
          <w:szCs w:val="24"/>
        </w:rPr>
        <w:t>ju se</w:t>
      </w:r>
      <w:r w:rsidRPr="00452C55">
        <w:rPr>
          <w:rFonts w:ascii="Times New Roman" w:hAnsi="Times New Roman" w:cs="Times New Roman"/>
          <w:sz w:val="24"/>
          <w:szCs w:val="24"/>
        </w:rPr>
        <w:t xml:space="preserve"> potrebne informacije, procjenjuje utemeljenost pritužbe, analizira događaj te po potrebi određuj</w:t>
      </w:r>
      <w:r w:rsidR="006020F0">
        <w:rPr>
          <w:rFonts w:ascii="Times New Roman" w:hAnsi="Times New Roman" w:cs="Times New Roman"/>
          <w:sz w:val="24"/>
          <w:szCs w:val="24"/>
        </w:rPr>
        <w:t>u</w:t>
      </w:r>
      <w:r w:rsidRPr="00452C55">
        <w:rPr>
          <w:rFonts w:ascii="Times New Roman" w:hAnsi="Times New Roman" w:cs="Times New Roman"/>
          <w:sz w:val="24"/>
          <w:szCs w:val="24"/>
        </w:rPr>
        <w:t xml:space="preserve"> daljnja postupanja. </w:t>
      </w:r>
    </w:p>
    <w:p w14:paraId="0CE70B2D" w14:textId="2EC25419" w:rsidR="00452C55" w:rsidRPr="00452C55" w:rsidRDefault="00452C55" w:rsidP="00452C5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C55">
        <w:rPr>
          <w:rFonts w:ascii="Times New Roman" w:hAnsi="Times New Roman" w:cs="Times New Roman"/>
          <w:b/>
          <w:bCs/>
          <w:sz w:val="24"/>
          <w:szCs w:val="24"/>
        </w:rPr>
        <w:t>Rok za rješavanje pritužbi</w:t>
      </w:r>
    </w:p>
    <w:p w14:paraId="6BED7376" w14:textId="77777777" w:rsidR="00452C55" w:rsidRDefault="00452C55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55">
        <w:rPr>
          <w:rFonts w:ascii="Times New Roman" w:hAnsi="Times New Roman" w:cs="Times New Roman"/>
          <w:sz w:val="24"/>
          <w:szCs w:val="24"/>
        </w:rPr>
        <w:t xml:space="preserve">Rješenje pritužbe dostavlja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452C55">
        <w:rPr>
          <w:rFonts w:ascii="Times New Roman" w:hAnsi="Times New Roman" w:cs="Times New Roman"/>
          <w:sz w:val="24"/>
          <w:szCs w:val="24"/>
        </w:rPr>
        <w:t xml:space="preserve"> podnositelju pritužbe u roku od 8 dana. </w:t>
      </w:r>
    </w:p>
    <w:p w14:paraId="7DB4208E" w14:textId="0B3335F0" w:rsidR="001405C9" w:rsidRPr="001405C9" w:rsidRDefault="00452C55" w:rsidP="00452C5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55">
        <w:rPr>
          <w:rFonts w:ascii="Times New Roman" w:hAnsi="Times New Roman" w:cs="Times New Roman"/>
          <w:sz w:val="24"/>
          <w:szCs w:val="24"/>
        </w:rPr>
        <w:t xml:space="preserve">Ako pritužbu nije moguće riješiti u zadanom roku </w:t>
      </w:r>
      <w:r w:rsidR="00CF0E6E" w:rsidRPr="00CF0E6E">
        <w:rPr>
          <w:rFonts w:ascii="Times New Roman" w:hAnsi="Times New Roman" w:cs="Times New Roman"/>
          <w:sz w:val="24"/>
          <w:szCs w:val="24"/>
        </w:rPr>
        <w:t>podnositelja pritužbe se obavještava da je pritužba u procesu rješavanja</w:t>
      </w:r>
      <w:r w:rsidR="00CF0E6E">
        <w:rPr>
          <w:rFonts w:ascii="Times New Roman" w:hAnsi="Times New Roman" w:cs="Times New Roman"/>
          <w:sz w:val="24"/>
          <w:szCs w:val="24"/>
        </w:rPr>
        <w:t>.</w:t>
      </w:r>
    </w:p>
    <w:sectPr w:rsidR="001405C9" w:rsidRPr="001405C9" w:rsidSect="000A51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A56EA"/>
    <w:multiLevelType w:val="hybridMultilevel"/>
    <w:tmpl w:val="47F61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53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2E"/>
    <w:rsid w:val="00042A6D"/>
    <w:rsid w:val="00086C2E"/>
    <w:rsid w:val="000A5110"/>
    <w:rsid w:val="000B49F1"/>
    <w:rsid w:val="000B78BB"/>
    <w:rsid w:val="001405C9"/>
    <w:rsid w:val="0028470D"/>
    <w:rsid w:val="00452C55"/>
    <w:rsid w:val="006020F0"/>
    <w:rsid w:val="0064402B"/>
    <w:rsid w:val="00CF0E6E"/>
    <w:rsid w:val="00DD1CFC"/>
    <w:rsid w:val="00DD28F5"/>
    <w:rsid w:val="00E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3A16"/>
  <w15:chartTrackingRefBased/>
  <w15:docId w15:val="{7D62D8F3-9274-4449-95FD-DF11E4E3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2A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05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40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zjz-os@zzjzosije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6</cp:revision>
  <dcterms:created xsi:type="dcterms:W3CDTF">2024-03-15T10:42:00Z</dcterms:created>
  <dcterms:modified xsi:type="dcterms:W3CDTF">2024-05-08T12:35:00Z</dcterms:modified>
</cp:coreProperties>
</file>